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66C" w:rsidRPr="00E4266C" w:rsidRDefault="00820DE0" w:rsidP="00E4266C">
      <w:pPr>
        <w:pStyle w:val="32"/>
        <w:shd w:val="clear" w:color="auto" w:fill="auto"/>
        <w:spacing w:after="0" w:line="240" w:lineRule="exact"/>
        <w:ind w:left="5954" w:right="278"/>
        <w:rPr>
          <w:sz w:val="24"/>
        </w:rPr>
      </w:pPr>
      <w:r w:rsidRPr="00E4266C">
        <w:rPr>
          <w:sz w:val="24"/>
        </w:rPr>
        <w:t>Вносится Народным Собранием</w:t>
      </w:r>
    </w:p>
    <w:p w:rsidR="00BA65B6" w:rsidRPr="00E4266C" w:rsidRDefault="00820DE0" w:rsidP="00E4266C">
      <w:pPr>
        <w:pStyle w:val="32"/>
        <w:shd w:val="clear" w:color="auto" w:fill="auto"/>
        <w:spacing w:after="0" w:line="240" w:lineRule="exact"/>
        <w:ind w:left="5954" w:right="278"/>
        <w:rPr>
          <w:sz w:val="24"/>
        </w:rPr>
      </w:pPr>
      <w:r w:rsidRPr="00E4266C">
        <w:rPr>
          <w:sz w:val="24"/>
        </w:rPr>
        <w:t>Республики Дагестан</w:t>
      </w:r>
    </w:p>
    <w:p w:rsidR="00CE4B03" w:rsidRDefault="00CE4B03" w:rsidP="00CE4B03">
      <w:pPr>
        <w:pStyle w:val="20"/>
        <w:shd w:val="clear" w:color="auto" w:fill="auto"/>
        <w:spacing w:before="0" w:after="0" w:line="260" w:lineRule="exact"/>
        <w:jc w:val="both"/>
      </w:pPr>
      <w:r>
        <w:t xml:space="preserve">                                                                                                                                                                                  </w:t>
      </w:r>
    </w:p>
    <w:p w:rsidR="00BA65B6" w:rsidRDefault="00CE4B03" w:rsidP="00E4266C">
      <w:pPr>
        <w:pStyle w:val="20"/>
        <w:shd w:val="clear" w:color="auto" w:fill="auto"/>
        <w:spacing w:before="0" w:after="0" w:line="260" w:lineRule="exact"/>
      </w:pPr>
      <w:r>
        <w:t xml:space="preserve">                                                                                                                                    </w:t>
      </w:r>
      <w:r w:rsidRPr="00E4266C">
        <w:rPr>
          <w:sz w:val="28"/>
        </w:rPr>
        <w:t xml:space="preserve"> </w:t>
      </w:r>
      <w:r w:rsidR="00820DE0" w:rsidRPr="00E4266C">
        <w:rPr>
          <w:sz w:val="28"/>
        </w:rPr>
        <w:t>Проект</w:t>
      </w:r>
    </w:p>
    <w:p w:rsidR="00CE4B03" w:rsidRDefault="00CE4B03" w:rsidP="00120C48">
      <w:pPr>
        <w:pStyle w:val="40"/>
        <w:shd w:val="clear" w:color="auto" w:fill="auto"/>
        <w:spacing w:before="0" w:after="0" w:line="260" w:lineRule="exact"/>
        <w:ind w:left="20"/>
      </w:pPr>
    </w:p>
    <w:p w:rsidR="00CE4B03" w:rsidRDefault="00CE4B03" w:rsidP="00120C48">
      <w:pPr>
        <w:pStyle w:val="40"/>
        <w:shd w:val="clear" w:color="auto" w:fill="auto"/>
        <w:spacing w:before="0" w:after="0" w:line="260" w:lineRule="exact"/>
        <w:ind w:left="20"/>
      </w:pPr>
    </w:p>
    <w:p w:rsidR="00BA65B6" w:rsidRPr="00E4266C" w:rsidRDefault="00820DE0" w:rsidP="00120C48">
      <w:pPr>
        <w:pStyle w:val="40"/>
        <w:shd w:val="clear" w:color="auto" w:fill="auto"/>
        <w:spacing w:before="0" w:after="0" w:line="260" w:lineRule="exact"/>
        <w:ind w:left="20"/>
        <w:rPr>
          <w:sz w:val="28"/>
          <w:szCs w:val="28"/>
        </w:rPr>
      </w:pPr>
      <w:r w:rsidRPr="00E4266C">
        <w:rPr>
          <w:sz w:val="28"/>
          <w:szCs w:val="28"/>
        </w:rPr>
        <w:t xml:space="preserve">ФЕДЕРАЛЬНЫЙ </w:t>
      </w:r>
      <w:r w:rsidR="00E4266C" w:rsidRPr="00E4266C">
        <w:rPr>
          <w:sz w:val="28"/>
          <w:szCs w:val="28"/>
        </w:rPr>
        <w:t xml:space="preserve"> </w:t>
      </w:r>
      <w:r w:rsidRPr="00E4266C">
        <w:rPr>
          <w:sz w:val="28"/>
          <w:szCs w:val="28"/>
        </w:rPr>
        <w:t>ЗАКОН</w:t>
      </w:r>
    </w:p>
    <w:p w:rsidR="00E4266C" w:rsidRDefault="00E4266C" w:rsidP="00120C48">
      <w:pPr>
        <w:pStyle w:val="40"/>
        <w:shd w:val="clear" w:color="auto" w:fill="auto"/>
        <w:spacing w:before="0" w:after="0" w:line="260" w:lineRule="exact"/>
        <w:ind w:left="20"/>
        <w:rPr>
          <w:sz w:val="28"/>
          <w:szCs w:val="28"/>
        </w:rPr>
      </w:pPr>
    </w:p>
    <w:p w:rsidR="00E4266C" w:rsidRPr="00E4266C" w:rsidRDefault="00E4266C" w:rsidP="00120C48">
      <w:pPr>
        <w:pStyle w:val="40"/>
        <w:shd w:val="clear" w:color="auto" w:fill="auto"/>
        <w:spacing w:before="0" w:after="0" w:line="260" w:lineRule="exact"/>
        <w:ind w:left="20"/>
        <w:rPr>
          <w:sz w:val="28"/>
          <w:szCs w:val="28"/>
        </w:rPr>
      </w:pPr>
    </w:p>
    <w:p w:rsidR="00E4266C" w:rsidRPr="00E4266C" w:rsidRDefault="00820DE0" w:rsidP="00120C48">
      <w:pPr>
        <w:pStyle w:val="40"/>
        <w:shd w:val="clear" w:color="auto" w:fill="auto"/>
        <w:tabs>
          <w:tab w:val="left" w:pos="10773"/>
        </w:tabs>
        <w:spacing w:before="0" w:after="0" w:line="240" w:lineRule="exact"/>
        <w:ind w:left="20"/>
        <w:rPr>
          <w:sz w:val="28"/>
          <w:szCs w:val="28"/>
        </w:rPr>
      </w:pPr>
      <w:r w:rsidRPr="00E4266C">
        <w:rPr>
          <w:sz w:val="28"/>
          <w:szCs w:val="28"/>
        </w:rPr>
        <w:t>О внесении изменений в статью 179.4</w:t>
      </w:r>
    </w:p>
    <w:p w:rsidR="00BA65B6" w:rsidRPr="00E4266C" w:rsidRDefault="00820DE0" w:rsidP="00120C48">
      <w:pPr>
        <w:pStyle w:val="40"/>
        <w:shd w:val="clear" w:color="auto" w:fill="auto"/>
        <w:tabs>
          <w:tab w:val="left" w:pos="10773"/>
        </w:tabs>
        <w:spacing w:before="0" w:after="0" w:line="240" w:lineRule="exact"/>
        <w:ind w:left="20"/>
        <w:rPr>
          <w:sz w:val="28"/>
          <w:szCs w:val="28"/>
        </w:rPr>
      </w:pPr>
      <w:r w:rsidRPr="00E4266C">
        <w:rPr>
          <w:sz w:val="28"/>
          <w:szCs w:val="28"/>
        </w:rPr>
        <w:t>Бюджетного кодекса Российской Федерации</w:t>
      </w:r>
    </w:p>
    <w:p w:rsidR="00120C48" w:rsidRPr="00E4266C" w:rsidRDefault="00120C48" w:rsidP="00120C48">
      <w:pPr>
        <w:pStyle w:val="40"/>
        <w:shd w:val="clear" w:color="auto" w:fill="auto"/>
        <w:spacing w:before="0" w:after="0" w:line="260" w:lineRule="exact"/>
        <w:ind w:firstLine="800"/>
        <w:jc w:val="both"/>
        <w:rPr>
          <w:sz w:val="28"/>
          <w:szCs w:val="28"/>
        </w:rPr>
      </w:pPr>
    </w:p>
    <w:p w:rsidR="00120C48" w:rsidRPr="00E4266C" w:rsidRDefault="00120C48" w:rsidP="00120C48">
      <w:pPr>
        <w:pStyle w:val="40"/>
        <w:shd w:val="clear" w:color="auto" w:fill="auto"/>
        <w:spacing w:before="0" w:after="0" w:line="260" w:lineRule="exact"/>
        <w:ind w:firstLine="800"/>
        <w:jc w:val="both"/>
        <w:rPr>
          <w:sz w:val="28"/>
          <w:szCs w:val="28"/>
        </w:rPr>
      </w:pPr>
    </w:p>
    <w:p w:rsidR="00120C48" w:rsidRPr="00E4266C" w:rsidRDefault="00120C48" w:rsidP="00120C48">
      <w:pPr>
        <w:pStyle w:val="40"/>
        <w:shd w:val="clear" w:color="auto" w:fill="auto"/>
        <w:spacing w:before="0" w:after="0" w:line="260" w:lineRule="exact"/>
        <w:ind w:firstLine="800"/>
        <w:jc w:val="both"/>
        <w:rPr>
          <w:sz w:val="28"/>
          <w:szCs w:val="28"/>
        </w:rPr>
      </w:pPr>
    </w:p>
    <w:p w:rsidR="00BA65B6" w:rsidRPr="00E4266C" w:rsidRDefault="00820DE0" w:rsidP="00CE4B03">
      <w:pPr>
        <w:pStyle w:val="a6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4266C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BA65B6" w:rsidRPr="00E4266C" w:rsidRDefault="00820DE0" w:rsidP="001E680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66C">
        <w:rPr>
          <w:rFonts w:ascii="Times New Roman" w:hAnsi="Times New Roman" w:cs="Times New Roman"/>
          <w:sz w:val="28"/>
          <w:szCs w:val="28"/>
        </w:rPr>
        <w:t xml:space="preserve">Внести в статью 179.4 Бюджетного кодекса Российской Федерации (Собрание законодательства Российской Федерации, 1998, </w:t>
      </w:r>
      <w:r w:rsidRPr="00E4266C">
        <w:rPr>
          <w:rStyle w:val="22pt"/>
          <w:rFonts w:eastAsia="Arial Unicode MS"/>
          <w:sz w:val="28"/>
          <w:szCs w:val="28"/>
        </w:rPr>
        <w:t>№31,</w:t>
      </w:r>
      <w:r w:rsidRPr="00E4266C">
        <w:rPr>
          <w:rFonts w:ascii="Times New Roman" w:hAnsi="Times New Roman" w:cs="Times New Roman"/>
          <w:sz w:val="28"/>
          <w:szCs w:val="28"/>
        </w:rPr>
        <w:t xml:space="preserve"> ст. 3823; 2011, № 15, </w:t>
      </w:r>
      <w:r w:rsidR="006B517A" w:rsidRPr="00E4266C">
        <w:rPr>
          <w:rFonts w:ascii="Times New Roman" w:hAnsi="Times New Roman" w:cs="Times New Roman"/>
          <w:sz w:val="28"/>
          <w:szCs w:val="28"/>
        </w:rPr>
        <w:t xml:space="preserve"> </w:t>
      </w:r>
      <w:r w:rsidRPr="00E4266C">
        <w:rPr>
          <w:rFonts w:ascii="Times New Roman" w:hAnsi="Times New Roman" w:cs="Times New Roman"/>
          <w:sz w:val="28"/>
          <w:szCs w:val="28"/>
        </w:rPr>
        <w:t xml:space="preserve">ст. 2041; № 49, ст. 7039; 2012, № 50, ст. 6967; 2014, № 40, ст. 5314; № 43, ст. 5795; № 48, </w:t>
      </w:r>
      <w:r w:rsidR="00E4266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4266C">
        <w:rPr>
          <w:rFonts w:ascii="Times New Roman" w:hAnsi="Times New Roman" w:cs="Times New Roman"/>
          <w:sz w:val="28"/>
          <w:szCs w:val="28"/>
        </w:rPr>
        <w:t>ст. 6656; 2016, № 22, ст. 3093) следующие изменения:</w:t>
      </w:r>
    </w:p>
    <w:p w:rsidR="00BA65B6" w:rsidRPr="00E4266C" w:rsidRDefault="006B517A" w:rsidP="001E680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66C">
        <w:rPr>
          <w:rFonts w:ascii="Times New Roman" w:hAnsi="Times New Roman" w:cs="Times New Roman"/>
          <w:sz w:val="28"/>
          <w:szCs w:val="28"/>
        </w:rPr>
        <w:t xml:space="preserve">1) </w:t>
      </w:r>
      <w:r w:rsidR="00820DE0" w:rsidRPr="00E4266C">
        <w:rPr>
          <w:rFonts w:ascii="Times New Roman" w:hAnsi="Times New Roman" w:cs="Times New Roman"/>
          <w:sz w:val="28"/>
          <w:szCs w:val="28"/>
        </w:rPr>
        <w:t>в абзаце четвертом пункта 4 слово «консолидированного» исключить;</w:t>
      </w:r>
    </w:p>
    <w:p w:rsidR="00BA65B6" w:rsidRPr="00E4266C" w:rsidRDefault="006B517A" w:rsidP="001E680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66C">
        <w:rPr>
          <w:rFonts w:ascii="Times New Roman" w:hAnsi="Times New Roman" w:cs="Times New Roman"/>
          <w:sz w:val="28"/>
          <w:szCs w:val="28"/>
        </w:rPr>
        <w:t xml:space="preserve">2) </w:t>
      </w:r>
      <w:r w:rsidR="00820DE0" w:rsidRPr="00E4266C">
        <w:rPr>
          <w:rFonts w:ascii="Times New Roman" w:hAnsi="Times New Roman" w:cs="Times New Roman"/>
          <w:sz w:val="28"/>
          <w:szCs w:val="28"/>
        </w:rPr>
        <w:t>в пункте 5:</w:t>
      </w:r>
    </w:p>
    <w:p w:rsidR="00BA65B6" w:rsidRPr="00E4266C" w:rsidRDefault="00820DE0" w:rsidP="001E680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66C">
        <w:rPr>
          <w:rFonts w:ascii="Times New Roman" w:hAnsi="Times New Roman" w:cs="Times New Roman"/>
          <w:sz w:val="28"/>
          <w:szCs w:val="28"/>
        </w:rPr>
        <w:t>а) дополнить новым абзацем четвертым следующего содержания:</w:t>
      </w:r>
    </w:p>
    <w:p w:rsidR="00BA65B6" w:rsidRPr="00E4266C" w:rsidRDefault="00820DE0" w:rsidP="001E680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66C">
        <w:rPr>
          <w:rFonts w:ascii="Times New Roman" w:hAnsi="Times New Roman" w:cs="Times New Roman"/>
          <w:sz w:val="28"/>
          <w:szCs w:val="28"/>
        </w:rPr>
        <w:t>«доходов местных бюджетов от транспортного налога (если законом субъекта Российской Федерации предусмотрены единые нормативы отчислений от транс</w:t>
      </w:r>
      <w:r w:rsidRPr="00E4266C">
        <w:rPr>
          <w:rFonts w:ascii="Times New Roman" w:hAnsi="Times New Roman" w:cs="Times New Roman"/>
          <w:sz w:val="28"/>
          <w:szCs w:val="28"/>
        </w:rPr>
        <w:softHyphen/>
        <w:t>портного налога в местные бюджеты)</w:t>
      </w:r>
      <w:proofErr w:type="gramStart"/>
      <w:r w:rsidRPr="00E4266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E4266C">
        <w:rPr>
          <w:rFonts w:ascii="Times New Roman" w:hAnsi="Times New Roman" w:cs="Times New Roman"/>
          <w:sz w:val="28"/>
          <w:szCs w:val="28"/>
        </w:rPr>
        <w:t>;</w:t>
      </w:r>
    </w:p>
    <w:p w:rsidR="00BA65B6" w:rsidRPr="00E4266C" w:rsidRDefault="007D3DA9" w:rsidP="001E680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B517A" w:rsidRPr="00E4266C">
        <w:rPr>
          <w:rFonts w:ascii="Times New Roman" w:hAnsi="Times New Roman" w:cs="Times New Roman"/>
          <w:sz w:val="28"/>
          <w:szCs w:val="28"/>
        </w:rPr>
        <w:t xml:space="preserve">) </w:t>
      </w:r>
      <w:r w:rsidR="00820DE0" w:rsidRPr="00E4266C">
        <w:rPr>
          <w:rFonts w:ascii="Times New Roman" w:hAnsi="Times New Roman" w:cs="Times New Roman"/>
          <w:sz w:val="28"/>
          <w:szCs w:val="28"/>
        </w:rPr>
        <w:t xml:space="preserve">абзацы четвертый </w:t>
      </w:r>
      <w:r w:rsidR="00E4266C">
        <w:rPr>
          <w:rFonts w:ascii="Times New Roman" w:hAnsi="Times New Roman" w:cs="Times New Roman"/>
          <w:sz w:val="28"/>
          <w:szCs w:val="28"/>
        </w:rPr>
        <w:t>–</w:t>
      </w:r>
      <w:r w:rsidR="00820DE0" w:rsidRPr="00E4266C">
        <w:rPr>
          <w:rFonts w:ascii="Times New Roman" w:hAnsi="Times New Roman" w:cs="Times New Roman"/>
          <w:sz w:val="28"/>
          <w:szCs w:val="28"/>
        </w:rPr>
        <w:t xml:space="preserve"> шестой считать соответственно абзацами пятым </w:t>
      </w:r>
      <w:r w:rsidR="00E4266C">
        <w:rPr>
          <w:rFonts w:ascii="Times New Roman" w:hAnsi="Times New Roman" w:cs="Times New Roman"/>
          <w:sz w:val="28"/>
          <w:szCs w:val="28"/>
        </w:rPr>
        <w:t>–</w:t>
      </w:r>
      <w:r w:rsidR="00820DE0" w:rsidRPr="00E4266C">
        <w:rPr>
          <w:rFonts w:ascii="Times New Roman" w:hAnsi="Times New Roman" w:cs="Times New Roman"/>
          <w:sz w:val="28"/>
          <w:szCs w:val="28"/>
        </w:rPr>
        <w:t xml:space="preserve"> седьмым.</w:t>
      </w:r>
    </w:p>
    <w:p w:rsidR="001E680B" w:rsidRPr="00E4266C" w:rsidRDefault="001E680B" w:rsidP="00E4266C">
      <w:pPr>
        <w:pStyle w:val="a6"/>
        <w:spacing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5B6" w:rsidRPr="00E4266C" w:rsidRDefault="00820DE0" w:rsidP="00E4266C">
      <w:pPr>
        <w:pStyle w:val="a6"/>
        <w:spacing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66C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1E680B" w:rsidRPr="00E4266C" w:rsidRDefault="001E680B" w:rsidP="00E4266C">
      <w:pPr>
        <w:pStyle w:val="a6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B03" w:rsidRPr="00E4266C" w:rsidRDefault="001E680B" w:rsidP="001E680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66C">
        <w:rPr>
          <w:rFonts w:ascii="Times New Roman" w:hAnsi="Times New Roman" w:cs="Times New Roman"/>
          <w:sz w:val="28"/>
          <w:szCs w:val="28"/>
        </w:rPr>
        <w:t xml:space="preserve">1. </w:t>
      </w:r>
      <w:r w:rsidR="00820DE0" w:rsidRPr="00E4266C">
        <w:rPr>
          <w:rFonts w:ascii="Times New Roman" w:hAnsi="Times New Roman" w:cs="Times New Roman"/>
          <w:sz w:val="28"/>
          <w:szCs w:val="28"/>
        </w:rPr>
        <w:t xml:space="preserve">Настоящий Федеральный закон вступает в силу </w:t>
      </w:r>
      <w:r w:rsidR="00120C48" w:rsidRPr="00E4266C">
        <w:rPr>
          <w:rFonts w:ascii="Times New Roman" w:hAnsi="Times New Roman" w:cs="Times New Roman"/>
          <w:sz w:val="28"/>
          <w:szCs w:val="28"/>
        </w:rPr>
        <w:t>со дня его официального опубликования</w:t>
      </w:r>
      <w:r w:rsidRPr="00E4266C">
        <w:rPr>
          <w:rFonts w:ascii="Times New Roman" w:hAnsi="Times New Roman" w:cs="Times New Roman"/>
          <w:sz w:val="28"/>
          <w:szCs w:val="28"/>
        </w:rPr>
        <w:t>.</w:t>
      </w:r>
      <w:r w:rsidR="00CE4B03" w:rsidRPr="00E426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80B" w:rsidRPr="00E4266C" w:rsidRDefault="001E680B" w:rsidP="001E680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66C">
        <w:rPr>
          <w:rFonts w:ascii="Times New Roman" w:hAnsi="Times New Roman" w:cs="Times New Roman"/>
          <w:sz w:val="28"/>
          <w:szCs w:val="28"/>
        </w:rPr>
        <w:t>2. Положения статьи 179.4 Бюджетного кодекса Российской Федерации (в р</w:t>
      </w:r>
      <w:r w:rsidRPr="00E4266C">
        <w:rPr>
          <w:rFonts w:ascii="Times New Roman" w:hAnsi="Times New Roman" w:cs="Times New Roman"/>
          <w:sz w:val="28"/>
          <w:szCs w:val="28"/>
        </w:rPr>
        <w:t>е</w:t>
      </w:r>
      <w:r w:rsidRPr="00E4266C">
        <w:rPr>
          <w:rFonts w:ascii="Times New Roman" w:hAnsi="Times New Roman" w:cs="Times New Roman"/>
          <w:sz w:val="28"/>
          <w:szCs w:val="28"/>
        </w:rPr>
        <w:t>дакции настоящего Федерального закона) применяются к правоотношениям, возн</w:t>
      </w:r>
      <w:r w:rsidRPr="00E4266C">
        <w:rPr>
          <w:rFonts w:ascii="Times New Roman" w:hAnsi="Times New Roman" w:cs="Times New Roman"/>
          <w:sz w:val="28"/>
          <w:szCs w:val="28"/>
        </w:rPr>
        <w:t>и</w:t>
      </w:r>
      <w:r w:rsidRPr="00E4266C">
        <w:rPr>
          <w:rFonts w:ascii="Times New Roman" w:hAnsi="Times New Roman" w:cs="Times New Roman"/>
          <w:sz w:val="28"/>
          <w:szCs w:val="28"/>
        </w:rPr>
        <w:t xml:space="preserve">кающим при составлении и исполнении бюджетов бюджетной системы Российской Федерации, начиная с бюджетов на 2020 год (на 2020 год и на плановый период 2021 и 2022 годов).  </w:t>
      </w:r>
    </w:p>
    <w:p w:rsidR="001E680B" w:rsidRPr="00E4266C" w:rsidRDefault="001E680B" w:rsidP="00CE4B03">
      <w:pPr>
        <w:pStyle w:val="a6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E680B" w:rsidRPr="00E4266C" w:rsidRDefault="001E680B" w:rsidP="00CE4B03">
      <w:pPr>
        <w:pStyle w:val="a6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E680B" w:rsidRPr="00E4266C" w:rsidRDefault="001E680B" w:rsidP="00CE4B03">
      <w:pPr>
        <w:pStyle w:val="a6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E680B" w:rsidRPr="00E4266C" w:rsidRDefault="001E680B" w:rsidP="00CE4B03">
      <w:pPr>
        <w:pStyle w:val="a6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E680B" w:rsidRPr="00E4266C" w:rsidRDefault="001E680B" w:rsidP="00CE4B03">
      <w:pPr>
        <w:pStyle w:val="a6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CE4B03" w:rsidRPr="00E4266C" w:rsidRDefault="00CE4B03" w:rsidP="00E4266C">
      <w:pPr>
        <w:pStyle w:val="a6"/>
        <w:spacing w:line="240" w:lineRule="exact"/>
        <w:ind w:left="7080"/>
        <w:rPr>
          <w:rFonts w:ascii="Times New Roman" w:hAnsi="Times New Roman" w:cs="Times New Roman"/>
          <w:b/>
          <w:sz w:val="28"/>
          <w:szCs w:val="28"/>
        </w:rPr>
      </w:pPr>
      <w:r w:rsidRPr="00E4266C">
        <w:rPr>
          <w:rFonts w:ascii="Times New Roman" w:hAnsi="Times New Roman" w:cs="Times New Roman"/>
          <w:b/>
          <w:sz w:val="28"/>
          <w:szCs w:val="28"/>
        </w:rPr>
        <w:t xml:space="preserve">     Президент </w:t>
      </w:r>
    </w:p>
    <w:p w:rsidR="00BA65B6" w:rsidRPr="00E4266C" w:rsidRDefault="00E4266C" w:rsidP="00E4266C">
      <w:pPr>
        <w:pStyle w:val="a6"/>
        <w:spacing w:line="240" w:lineRule="exact"/>
        <w:ind w:left="5664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E4B03" w:rsidRPr="00E4266C">
        <w:rPr>
          <w:rFonts w:ascii="Times New Roman" w:hAnsi="Times New Roman" w:cs="Times New Roman"/>
          <w:b/>
          <w:sz w:val="28"/>
          <w:szCs w:val="28"/>
        </w:rPr>
        <w:t xml:space="preserve">Российской Федерации </w:t>
      </w:r>
      <w:r w:rsidR="00120C48" w:rsidRPr="00E426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0C48" w:rsidRPr="00E4266C" w:rsidRDefault="00120C48" w:rsidP="00CE4B03">
      <w:pPr>
        <w:pStyle w:val="a6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20C48" w:rsidRPr="00E4266C" w:rsidRDefault="00120C48" w:rsidP="00120C48">
      <w:pPr>
        <w:pStyle w:val="40"/>
        <w:shd w:val="clear" w:color="auto" w:fill="auto"/>
        <w:spacing w:before="0" w:after="307" w:line="260" w:lineRule="exact"/>
        <w:ind w:left="326" w:right="245"/>
        <w:rPr>
          <w:sz w:val="28"/>
          <w:szCs w:val="28"/>
        </w:rPr>
      </w:pPr>
    </w:p>
    <w:p w:rsidR="00120C48" w:rsidRPr="00E4266C" w:rsidRDefault="00120C48" w:rsidP="00120C48">
      <w:pPr>
        <w:pStyle w:val="40"/>
        <w:shd w:val="clear" w:color="auto" w:fill="auto"/>
        <w:spacing w:before="0" w:after="307" w:line="260" w:lineRule="exact"/>
        <w:ind w:left="326" w:right="245"/>
        <w:rPr>
          <w:sz w:val="28"/>
          <w:szCs w:val="28"/>
        </w:rPr>
      </w:pPr>
    </w:p>
    <w:p w:rsidR="001E680B" w:rsidRDefault="001E680B" w:rsidP="00120C48">
      <w:pPr>
        <w:pStyle w:val="40"/>
        <w:shd w:val="clear" w:color="auto" w:fill="auto"/>
        <w:spacing w:before="0" w:after="307" w:line="260" w:lineRule="exact"/>
        <w:ind w:left="326" w:right="245"/>
      </w:pPr>
    </w:p>
    <w:p w:rsidR="00BA65B6" w:rsidRPr="0087288B" w:rsidRDefault="00820DE0" w:rsidP="0087288B">
      <w:pPr>
        <w:pStyle w:val="a5"/>
        <w:shd w:val="clear" w:color="auto" w:fill="auto"/>
        <w:spacing w:line="240" w:lineRule="exact"/>
        <w:jc w:val="center"/>
        <w:rPr>
          <w:sz w:val="28"/>
        </w:rPr>
      </w:pPr>
      <w:bookmarkStart w:id="0" w:name="_GoBack"/>
      <w:bookmarkEnd w:id="0"/>
      <w:r w:rsidRPr="0087288B">
        <w:rPr>
          <w:sz w:val="28"/>
        </w:rPr>
        <w:lastRenderedPageBreak/>
        <w:t>ПОЯСНИТЕЛЬНАЯ ЗАПИСКА</w:t>
      </w:r>
    </w:p>
    <w:p w:rsidR="0087288B" w:rsidRPr="0087288B" w:rsidRDefault="0087288B" w:rsidP="0087288B">
      <w:pPr>
        <w:pStyle w:val="a5"/>
        <w:shd w:val="clear" w:color="auto" w:fill="auto"/>
        <w:spacing w:line="240" w:lineRule="exact"/>
        <w:jc w:val="center"/>
        <w:rPr>
          <w:sz w:val="28"/>
        </w:rPr>
      </w:pPr>
    </w:p>
    <w:p w:rsidR="006B517A" w:rsidRPr="0087288B" w:rsidRDefault="00820DE0" w:rsidP="0087288B">
      <w:pPr>
        <w:pStyle w:val="40"/>
        <w:shd w:val="clear" w:color="auto" w:fill="auto"/>
        <w:spacing w:before="0" w:after="0" w:line="240" w:lineRule="exact"/>
        <w:rPr>
          <w:sz w:val="28"/>
        </w:rPr>
      </w:pPr>
      <w:r w:rsidRPr="0087288B">
        <w:rPr>
          <w:sz w:val="28"/>
        </w:rPr>
        <w:t>к проекту федерального закона</w:t>
      </w:r>
      <w:r w:rsidR="006B517A" w:rsidRPr="0087288B">
        <w:rPr>
          <w:sz w:val="28"/>
        </w:rPr>
        <w:t xml:space="preserve"> </w:t>
      </w:r>
    </w:p>
    <w:p w:rsidR="0087288B" w:rsidRPr="0087288B" w:rsidRDefault="00820DE0" w:rsidP="0087288B">
      <w:pPr>
        <w:pStyle w:val="40"/>
        <w:shd w:val="clear" w:color="auto" w:fill="auto"/>
        <w:spacing w:before="0" w:after="0" w:line="240" w:lineRule="exact"/>
        <w:rPr>
          <w:sz w:val="28"/>
        </w:rPr>
      </w:pPr>
      <w:r w:rsidRPr="0087288B">
        <w:rPr>
          <w:sz w:val="28"/>
        </w:rPr>
        <w:t>«О внесении изменений в статью 179.4</w:t>
      </w:r>
    </w:p>
    <w:p w:rsidR="00BA65B6" w:rsidRPr="0087288B" w:rsidRDefault="00820DE0" w:rsidP="0087288B">
      <w:pPr>
        <w:pStyle w:val="40"/>
        <w:shd w:val="clear" w:color="auto" w:fill="auto"/>
        <w:spacing w:before="0" w:after="0" w:line="240" w:lineRule="exact"/>
        <w:rPr>
          <w:sz w:val="28"/>
        </w:rPr>
      </w:pPr>
      <w:r w:rsidRPr="0087288B">
        <w:rPr>
          <w:sz w:val="28"/>
        </w:rPr>
        <w:t>Бюджетного кодекса Российской Федерации»</w:t>
      </w:r>
    </w:p>
    <w:p w:rsidR="006B517A" w:rsidRPr="0087288B" w:rsidRDefault="006B517A" w:rsidP="0087288B">
      <w:pPr>
        <w:pStyle w:val="40"/>
        <w:shd w:val="clear" w:color="auto" w:fill="auto"/>
        <w:spacing w:before="0" w:after="0" w:line="240" w:lineRule="exact"/>
        <w:rPr>
          <w:sz w:val="28"/>
        </w:rPr>
      </w:pPr>
    </w:p>
    <w:p w:rsidR="006B517A" w:rsidRPr="0087288B" w:rsidRDefault="006B517A" w:rsidP="0087288B">
      <w:pPr>
        <w:pStyle w:val="40"/>
        <w:shd w:val="clear" w:color="auto" w:fill="auto"/>
        <w:spacing w:before="0" w:after="0" w:line="240" w:lineRule="exact"/>
        <w:rPr>
          <w:sz w:val="28"/>
        </w:rPr>
      </w:pPr>
    </w:p>
    <w:p w:rsidR="006B517A" w:rsidRPr="0087288B" w:rsidRDefault="006B517A" w:rsidP="0087288B">
      <w:pPr>
        <w:pStyle w:val="40"/>
        <w:shd w:val="clear" w:color="auto" w:fill="auto"/>
        <w:spacing w:before="0" w:after="0" w:line="240" w:lineRule="exact"/>
        <w:rPr>
          <w:sz w:val="28"/>
        </w:rPr>
      </w:pPr>
    </w:p>
    <w:p w:rsidR="00BA65B6" w:rsidRPr="0087288B" w:rsidRDefault="00820DE0" w:rsidP="006B517A">
      <w:pPr>
        <w:pStyle w:val="20"/>
        <w:shd w:val="clear" w:color="auto" w:fill="auto"/>
        <w:spacing w:before="0" w:after="0" w:line="322" w:lineRule="exact"/>
        <w:ind w:firstLine="720"/>
        <w:jc w:val="both"/>
        <w:rPr>
          <w:sz w:val="28"/>
        </w:rPr>
      </w:pPr>
      <w:r w:rsidRPr="0087288B">
        <w:rPr>
          <w:sz w:val="28"/>
        </w:rPr>
        <w:t>Проект федерального закона «О внесении изменений в статью 179.4 Бюджет</w:t>
      </w:r>
      <w:r w:rsidRPr="0087288B">
        <w:rPr>
          <w:sz w:val="28"/>
        </w:rPr>
        <w:softHyphen/>
        <w:t>ного кодекса Российской Федерации» разработан в целях повышения заинтересо</w:t>
      </w:r>
      <w:r w:rsidRPr="0087288B">
        <w:rPr>
          <w:sz w:val="28"/>
        </w:rPr>
        <w:softHyphen/>
        <w:t xml:space="preserve">ванности муниципальных образований в увеличении поступлений транспортного налога и предусматривает возможность </w:t>
      </w:r>
      <w:proofErr w:type="gramStart"/>
      <w:r w:rsidRPr="0087288B">
        <w:rPr>
          <w:sz w:val="28"/>
        </w:rPr>
        <w:t>расширения источников формирования до</w:t>
      </w:r>
      <w:r w:rsidRPr="0087288B">
        <w:rPr>
          <w:sz w:val="28"/>
        </w:rPr>
        <w:softHyphen/>
        <w:t>ходной части муниципальных дорожных фондов</w:t>
      </w:r>
      <w:proofErr w:type="gramEnd"/>
      <w:r w:rsidRPr="0087288B">
        <w:rPr>
          <w:sz w:val="28"/>
        </w:rPr>
        <w:t xml:space="preserve"> за счет транспортного налога.</w:t>
      </w:r>
    </w:p>
    <w:p w:rsidR="00BA65B6" w:rsidRPr="0087288B" w:rsidRDefault="00820DE0" w:rsidP="006B517A">
      <w:pPr>
        <w:pStyle w:val="20"/>
        <w:shd w:val="clear" w:color="auto" w:fill="auto"/>
        <w:spacing w:before="0" w:after="0" w:line="322" w:lineRule="exact"/>
        <w:ind w:firstLine="720"/>
        <w:jc w:val="both"/>
        <w:rPr>
          <w:sz w:val="28"/>
        </w:rPr>
      </w:pPr>
      <w:r w:rsidRPr="0087288B">
        <w:rPr>
          <w:sz w:val="28"/>
        </w:rPr>
        <w:t>В соответствии со статьей 58 Бюджетного кодекса Российской Федерации за</w:t>
      </w:r>
      <w:r w:rsidRPr="0087288B">
        <w:rPr>
          <w:sz w:val="28"/>
        </w:rPr>
        <w:softHyphen/>
        <w:t>конами субъектов Российской Федерации могут быть установлены единые для всех муниципальных образований субъектов Российской Федерации нормативы отчисле</w:t>
      </w:r>
      <w:r w:rsidRPr="0087288B">
        <w:rPr>
          <w:sz w:val="28"/>
        </w:rPr>
        <w:softHyphen/>
        <w:t>ний в местные бюджеты от отдельных федеральных и (или) региональных налогов и сборов, налогов, предусмотренных специальными налоговыми режимами, подле</w:t>
      </w:r>
      <w:r w:rsidRPr="0087288B">
        <w:rPr>
          <w:sz w:val="28"/>
        </w:rPr>
        <w:softHyphen/>
        <w:t>жащих зачислению в бюджеты субъектов Российской Федерации.</w:t>
      </w:r>
    </w:p>
    <w:p w:rsidR="00BA65B6" w:rsidRPr="0087288B" w:rsidRDefault="00820DE0" w:rsidP="006B517A">
      <w:pPr>
        <w:pStyle w:val="20"/>
        <w:shd w:val="clear" w:color="auto" w:fill="auto"/>
        <w:spacing w:before="0" w:after="0" w:line="322" w:lineRule="exact"/>
        <w:ind w:firstLine="720"/>
        <w:jc w:val="both"/>
        <w:rPr>
          <w:sz w:val="28"/>
        </w:rPr>
      </w:pPr>
      <w:r w:rsidRPr="0087288B">
        <w:rPr>
          <w:sz w:val="28"/>
        </w:rPr>
        <w:t>Однако согласно статье 179.4 Бюджетного кодекса Российской Федерации до</w:t>
      </w:r>
      <w:r w:rsidRPr="0087288B">
        <w:rPr>
          <w:sz w:val="28"/>
        </w:rPr>
        <w:softHyphen/>
        <w:t>ходы консолидированного бюджета субъекта РФ от транспортного налога являются источником формирования дорожных фондов субъектов РФ независимо от установ</w:t>
      </w:r>
      <w:r w:rsidRPr="0087288B">
        <w:rPr>
          <w:sz w:val="28"/>
        </w:rPr>
        <w:softHyphen/>
        <w:t>ления законом субъекта РФ нормативов отчислений от транспортного налога в местные бюджеты.</w:t>
      </w:r>
    </w:p>
    <w:p w:rsidR="00BA65B6" w:rsidRDefault="00820DE0" w:rsidP="006B517A">
      <w:pPr>
        <w:pStyle w:val="20"/>
        <w:shd w:val="clear" w:color="auto" w:fill="auto"/>
        <w:spacing w:before="0" w:after="0" w:line="322" w:lineRule="exact"/>
        <w:ind w:firstLine="720"/>
        <w:jc w:val="both"/>
        <w:rPr>
          <w:sz w:val="28"/>
        </w:rPr>
      </w:pPr>
      <w:r w:rsidRPr="0087288B">
        <w:rPr>
          <w:sz w:val="28"/>
        </w:rPr>
        <w:t>В связи с этим законопроектом вносятся изменения в статью 179.4 «Дорожные фонды» Бюджетного кодекса Российской Федерации, предусматривающие возмож</w:t>
      </w:r>
      <w:r w:rsidRPr="0087288B">
        <w:rPr>
          <w:sz w:val="28"/>
        </w:rPr>
        <w:softHyphen/>
        <w:t>ность формирования муниципальных дорожных фондов за счет транспортного налога при условии, что законом субъекта Российской Федерации предусмотрены единые нормативы отчислений от транспортного налога в местные бюджеты.</w:t>
      </w:r>
    </w:p>
    <w:p w:rsidR="0087288B" w:rsidRDefault="0087288B" w:rsidP="006B517A">
      <w:pPr>
        <w:pStyle w:val="20"/>
        <w:shd w:val="clear" w:color="auto" w:fill="auto"/>
        <w:spacing w:before="0" w:after="0" w:line="322" w:lineRule="exact"/>
        <w:ind w:firstLine="720"/>
        <w:jc w:val="both"/>
        <w:rPr>
          <w:sz w:val="28"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DB699C" w:rsidRDefault="00DB699C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DB699C" w:rsidRDefault="00DB699C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DB699C" w:rsidRDefault="00DB699C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DB699C" w:rsidRDefault="00DB699C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87288B" w:rsidRDefault="0087288B" w:rsidP="00E27AB3">
      <w:pPr>
        <w:pStyle w:val="a5"/>
        <w:shd w:val="clear" w:color="auto" w:fill="auto"/>
        <w:spacing w:line="260" w:lineRule="exact"/>
        <w:rPr>
          <w:rStyle w:val="3pt"/>
          <w:b/>
          <w:bCs/>
        </w:rPr>
      </w:pPr>
    </w:p>
    <w:p w:rsidR="00BA65B6" w:rsidRDefault="00820DE0" w:rsidP="007B50DB">
      <w:pPr>
        <w:pStyle w:val="a5"/>
        <w:shd w:val="clear" w:color="auto" w:fill="auto"/>
        <w:spacing w:line="240" w:lineRule="exact"/>
        <w:jc w:val="center"/>
        <w:rPr>
          <w:rStyle w:val="3pt"/>
          <w:b/>
          <w:bCs/>
          <w:sz w:val="28"/>
        </w:rPr>
      </w:pPr>
      <w:r w:rsidRPr="0087288B">
        <w:rPr>
          <w:rStyle w:val="3pt"/>
          <w:b/>
          <w:bCs/>
          <w:sz w:val="28"/>
        </w:rPr>
        <w:lastRenderedPageBreak/>
        <w:t>ПЕРЕЧЕНЬ</w:t>
      </w:r>
    </w:p>
    <w:p w:rsidR="0087288B" w:rsidRPr="0087288B" w:rsidRDefault="0087288B" w:rsidP="007B50DB">
      <w:pPr>
        <w:pStyle w:val="a5"/>
        <w:shd w:val="clear" w:color="auto" w:fill="auto"/>
        <w:spacing w:line="240" w:lineRule="exact"/>
        <w:jc w:val="center"/>
        <w:rPr>
          <w:sz w:val="28"/>
        </w:rPr>
      </w:pPr>
    </w:p>
    <w:p w:rsidR="0087288B" w:rsidRDefault="00820DE0" w:rsidP="007B50DB">
      <w:pPr>
        <w:pStyle w:val="40"/>
        <w:shd w:val="clear" w:color="auto" w:fill="auto"/>
        <w:spacing w:before="0" w:after="0" w:line="240" w:lineRule="exact"/>
        <w:rPr>
          <w:sz w:val="28"/>
        </w:rPr>
      </w:pPr>
      <w:r w:rsidRPr="0087288B">
        <w:rPr>
          <w:sz w:val="28"/>
        </w:rPr>
        <w:t xml:space="preserve">актов федерального законодательства, подлежащих признанию </w:t>
      </w:r>
    </w:p>
    <w:p w:rsidR="0087288B" w:rsidRDefault="00820DE0" w:rsidP="007B50DB">
      <w:pPr>
        <w:pStyle w:val="40"/>
        <w:shd w:val="clear" w:color="auto" w:fill="auto"/>
        <w:spacing w:before="0" w:after="0" w:line="240" w:lineRule="exact"/>
        <w:rPr>
          <w:sz w:val="28"/>
        </w:rPr>
      </w:pPr>
      <w:proofErr w:type="gramStart"/>
      <w:r w:rsidRPr="0087288B">
        <w:rPr>
          <w:sz w:val="28"/>
        </w:rPr>
        <w:t>утратившими</w:t>
      </w:r>
      <w:proofErr w:type="gramEnd"/>
      <w:r w:rsidR="0087288B">
        <w:rPr>
          <w:sz w:val="28"/>
        </w:rPr>
        <w:t xml:space="preserve"> </w:t>
      </w:r>
      <w:r w:rsidRPr="0087288B">
        <w:rPr>
          <w:sz w:val="28"/>
        </w:rPr>
        <w:t xml:space="preserve">силу, приостановлению, изменению или принятию в связи </w:t>
      </w:r>
    </w:p>
    <w:p w:rsidR="0087288B" w:rsidRDefault="00820DE0" w:rsidP="007B50DB">
      <w:pPr>
        <w:pStyle w:val="40"/>
        <w:shd w:val="clear" w:color="auto" w:fill="auto"/>
        <w:spacing w:before="0" w:after="0" w:line="240" w:lineRule="exact"/>
        <w:rPr>
          <w:sz w:val="28"/>
        </w:rPr>
      </w:pPr>
      <w:r w:rsidRPr="0087288B">
        <w:rPr>
          <w:sz w:val="28"/>
        </w:rPr>
        <w:t>с принятием</w:t>
      </w:r>
      <w:r w:rsidR="0087288B">
        <w:rPr>
          <w:sz w:val="28"/>
        </w:rPr>
        <w:t xml:space="preserve"> </w:t>
      </w:r>
      <w:r w:rsidRPr="0087288B">
        <w:rPr>
          <w:sz w:val="28"/>
        </w:rPr>
        <w:t xml:space="preserve">проекта федерального закона «О внесении изменений </w:t>
      </w:r>
    </w:p>
    <w:p w:rsidR="00BA65B6" w:rsidRPr="0087288B" w:rsidRDefault="00820DE0" w:rsidP="007B50DB">
      <w:pPr>
        <w:pStyle w:val="40"/>
        <w:shd w:val="clear" w:color="auto" w:fill="auto"/>
        <w:spacing w:before="0" w:after="0" w:line="240" w:lineRule="exact"/>
        <w:rPr>
          <w:sz w:val="28"/>
        </w:rPr>
      </w:pPr>
      <w:r w:rsidRPr="0087288B">
        <w:rPr>
          <w:sz w:val="28"/>
        </w:rPr>
        <w:t>в статью 179.4</w:t>
      </w:r>
      <w:r w:rsidR="0087288B">
        <w:rPr>
          <w:sz w:val="28"/>
        </w:rPr>
        <w:t xml:space="preserve"> </w:t>
      </w:r>
      <w:r w:rsidRPr="0087288B">
        <w:rPr>
          <w:sz w:val="28"/>
        </w:rPr>
        <w:t>Бюджетного кодекса Российской Федерации»</w:t>
      </w:r>
    </w:p>
    <w:p w:rsidR="006B517A" w:rsidRPr="0087288B" w:rsidRDefault="006B517A" w:rsidP="007B50DB">
      <w:pPr>
        <w:pStyle w:val="40"/>
        <w:shd w:val="clear" w:color="auto" w:fill="auto"/>
        <w:spacing w:before="0" w:after="0" w:line="240" w:lineRule="exact"/>
        <w:ind w:right="20" w:firstLine="709"/>
        <w:rPr>
          <w:sz w:val="28"/>
        </w:rPr>
      </w:pPr>
    </w:p>
    <w:p w:rsidR="00E27AB3" w:rsidRPr="0087288B" w:rsidRDefault="00E27AB3" w:rsidP="007B50DB">
      <w:pPr>
        <w:pStyle w:val="40"/>
        <w:shd w:val="clear" w:color="auto" w:fill="auto"/>
        <w:spacing w:before="0" w:after="0" w:line="240" w:lineRule="exact"/>
        <w:ind w:right="20" w:firstLine="709"/>
        <w:rPr>
          <w:sz w:val="28"/>
        </w:rPr>
      </w:pPr>
    </w:p>
    <w:p w:rsidR="00BA65B6" w:rsidRDefault="00820DE0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  <w:r w:rsidRPr="0087288B">
        <w:rPr>
          <w:sz w:val="28"/>
        </w:rPr>
        <w:t xml:space="preserve">Принятие проекта федерального закона «О внесении изменений в статью 179.4 Бюджетного кодекса Российской Федерации» не потребует признания </w:t>
      </w:r>
      <w:proofErr w:type="gramStart"/>
      <w:r w:rsidRPr="0087288B">
        <w:rPr>
          <w:sz w:val="28"/>
        </w:rPr>
        <w:t>утратившими</w:t>
      </w:r>
      <w:proofErr w:type="gramEnd"/>
      <w:r w:rsidRPr="0087288B">
        <w:rPr>
          <w:sz w:val="28"/>
        </w:rPr>
        <w:t xml:space="preserve"> силу, приостановления, изменения или принятия других актов федерального зако</w:t>
      </w:r>
      <w:r w:rsidRPr="0087288B">
        <w:rPr>
          <w:sz w:val="28"/>
        </w:rPr>
        <w:softHyphen/>
        <w:t>нодательства.</w:t>
      </w:r>
    </w:p>
    <w:p w:rsidR="0087288B" w:rsidRDefault="0087288B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DB699C" w:rsidRDefault="00DB699C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7B50DB" w:rsidRDefault="007B50DB" w:rsidP="006B517A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</w:p>
    <w:p w:rsidR="00BA65B6" w:rsidRPr="00DB699C" w:rsidRDefault="00820DE0" w:rsidP="00DB699C">
      <w:pPr>
        <w:pStyle w:val="a5"/>
        <w:shd w:val="clear" w:color="auto" w:fill="auto"/>
        <w:spacing w:line="260" w:lineRule="exact"/>
        <w:jc w:val="center"/>
        <w:rPr>
          <w:sz w:val="28"/>
        </w:rPr>
      </w:pPr>
      <w:r w:rsidRPr="00DB699C">
        <w:rPr>
          <w:sz w:val="28"/>
        </w:rPr>
        <w:lastRenderedPageBreak/>
        <w:t>ФИНАНСОВО-ЭКОНОМИЧЕСКОЕ ОБОСНОВАНИЕ</w:t>
      </w:r>
    </w:p>
    <w:p w:rsidR="006B517A" w:rsidRPr="00DB699C" w:rsidRDefault="006B517A" w:rsidP="00DB699C">
      <w:pPr>
        <w:pStyle w:val="a5"/>
        <w:shd w:val="clear" w:color="auto" w:fill="auto"/>
        <w:spacing w:line="260" w:lineRule="exact"/>
        <w:jc w:val="center"/>
        <w:rPr>
          <w:sz w:val="28"/>
        </w:rPr>
      </w:pPr>
    </w:p>
    <w:p w:rsidR="006B517A" w:rsidRPr="00DB699C" w:rsidRDefault="00820DE0" w:rsidP="00DB699C">
      <w:pPr>
        <w:pStyle w:val="40"/>
        <w:shd w:val="clear" w:color="auto" w:fill="auto"/>
        <w:spacing w:before="0" w:after="0" w:line="235" w:lineRule="exact"/>
        <w:ind w:right="40"/>
        <w:rPr>
          <w:sz w:val="28"/>
        </w:rPr>
      </w:pPr>
      <w:r w:rsidRPr="00DB699C">
        <w:rPr>
          <w:sz w:val="28"/>
        </w:rPr>
        <w:t>проект</w:t>
      </w:r>
      <w:r w:rsidR="00232747">
        <w:rPr>
          <w:sz w:val="28"/>
        </w:rPr>
        <w:t>а</w:t>
      </w:r>
      <w:r w:rsidRPr="00DB699C">
        <w:rPr>
          <w:sz w:val="28"/>
        </w:rPr>
        <w:t xml:space="preserve"> федерального закона</w:t>
      </w:r>
    </w:p>
    <w:p w:rsidR="00DB699C" w:rsidRDefault="00820DE0" w:rsidP="00DB699C">
      <w:pPr>
        <w:pStyle w:val="40"/>
        <w:shd w:val="clear" w:color="auto" w:fill="auto"/>
        <w:spacing w:before="0" w:after="0" w:line="235" w:lineRule="exact"/>
        <w:ind w:right="40"/>
        <w:rPr>
          <w:sz w:val="28"/>
        </w:rPr>
      </w:pPr>
      <w:r w:rsidRPr="00DB699C">
        <w:rPr>
          <w:sz w:val="28"/>
        </w:rPr>
        <w:t>«О внесении изменений в с</w:t>
      </w:r>
      <w:r w:rsidR="006B517A" w:rsidRPr="00DB699C">
        <w:rPr>
          <w:sz w:val="28"/>
        </w:rPr>
        <w:t>т</w:t>
      </w:r>
      <w:r w:rsidRPr="00DB699C">
        <w:rPr>
          <w:sz w:val="28"/>
        </w:rPr>
        <w:t>ат</w:t>
      </w:r>
      <w:r w:rsidR="006B517A" w:rsidRPr="00DB699C">
        <w:rPr>
          <w:sz w:val="28"/>
        </w:rPr>
        <w:t>ью</w:t>
      </w:r>
      <w:r w:rsidRPr="00DB699C">
        <w:rPr>
          <w:sz w:val="28"/>
        </w:rPr>
        <w:t xml:space="preserve"> 179.4</w:t>
      </w:r>
    </w:p>
    <w:p w:rsidR="00BA65B6" w:rsidRPr="00DB699C" w:rsidRDefault="00820DE0" w:rsidP="00DB699C">
      <w:pPr>
        <w:pStyle w:val="40"/>
        <w:shd w:val="clear" w:color="auto" w:fill="auto"/>
        <w:spacing w:before="0" w:after="0" w:line="235" w:lineRule="exact"/>
        <w:ind w:right="40"/>
        <w:rPr>
          <w:sz w:val="28"/>
        </w:rPr>
      </w:pPr>
      <w:r w:rsidRPr="00DB699C">
        <w:rPr>
          <w:sz w:val="28"/>
        </w:rPr>
        <w:t>Бюджетного кодекса Российской Федерации»</w:t>
      </w:r>
    </w:p>
    <w:p w:rsidR="006B517A" w:rsidRPr="00DB699C" w:rsidRDefault="006B517A" w:rsidP="00DB699C">
      <w:pPr>
        <w:pStyle w:val="40"/>
        <w:shd w:val="clear" w:color="auto" w:fill="auto"/>
        <w:spacing w:before="0" w:after="0" w:line="235" w:lineRule="exact"/>
        <w:ind w:right="40"/>
        <w:rPr>
          <w:sz w:val="28"/>
        </w:rPr>
      </w:pPr>
    </w:p>
    <w:p w:rsidR="006B517A" w:rsidRPr="00DB699C" w:rsidRDefault="006B517A" w:rsidP="006B517A">
      <w:pPr>
        <w:pStyle w:val="40"/>
        <w:shd w:val="clear" w:color="auto" w:fill="auto"/>
        <w:spacing w:before="0" w:after="0" w:line="235" w:lineRule="exact"/>
        <w:ind w:right="40"/>
        <w:rPr>
          <w:sz w:val="28"/>
        </w:rPr>
      </w:pPr>
    </w:p>
    <w:p w:rsidR="00E27AB3" w:rsidRPr="00DB699C" w:rsidRDefault="00E27AB3" w:rsidP="006B517A">
      <w:pPr>
        <w:pStyle w:val="40"/>
        <w:shd w:val="clear" w:color="auto" w:fill="auto"/>
        <w:spacing w:before="0" w:after="0" w:line="235" w:lineRule="exact"/>
        <w:ind w:right="40"/>
        <w:rPr>
          <w:sz w:val="28"/>
        </w:rPr>
      </w:pPr>
    </w:p>
    <w:p w:rsidR="00BA65B6" w:rsidRPr="00DB699C" w:rsidRDefault="00820DE0" w:rsidP="00DB699C">
      <w:pPr>
        <w:pStyle w:val="20"/>
        <w:shd w:val="clear" w:color="auto" w:fill="auto"/>
        <w:spacing w:before="0" w:after="0" w:line="360" w:lineRule="auto"/>
        <w:ind w:firstLine="709"/>
        <w:jc w:val="both"/>
        <w:rPr>
          <w:sz w:val="28"/>
        </w:rPr>
      </w:pPr>
      <w:r w:rsidRPr="00DB699C">
        <w:rPr>
          <w:sz w:val="28"/>
        </w:rPr>
        <w:t>Принятие проекта федерального закона «О внесении изменений в статью 179.4 Бюджетного кодекса Российской Федерации» не потребует дополнительных расхо</w:t>
      </w:r>
      <w:r w:rsidRPr="00DB699C">
        <w:rPr>
          <w:sz w:val="28"/>
        </w:rPr>
        <w:softHyphen/>
        <w:t>дов из федерального бюджета.</w:t>
      </w:r>
    </w:p>
    <w:p w:rsidR="00BA65B6" w:rsidRDefault="00BA65B6" w:rsidP="006B517A">
      <w:pPr>
        <w:spacing w:line="360" w:lineRule="auto"/>
        <w:rPr>
          <w:sz w:val="2"/>
          <w:szCs w:val="2"/>
        </w:rPr>
      </w:pPr>
    </w:p>
    <w:p w:rsidR="006B517A" w:rsidRDefault="006B517A">
      <w:pPr>
        <w:spacing w:line="360" w:lineRule="auto"/>
        <w:rPr>
          <w:sz w:val="2"/>
          <w:szCs w:val="2"/>
        </w:rPr>
      </w:pPr>
    </w:p>
    <w:sectPr w:rsidR="006B517A" w:rsidSect="00DB699C">
      <w:pgSz w:w="11900" w:h="16840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2C4" w:rsidRDefault="008702C4">
      <w:r>
        <w:separator/>
      </w:r>
    </w:p>
  </w:endnote>
  <w:endnote w:type="continuationSeparator" w:id="0">
    <w:p w:rsidR="008702C4" w:rsidRDefault="00870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2C4" w:rsidRDefault="008702C4"/>
  </w:footnote>
  <w:footnote w:type="continuationSeparator" w:id="0">
    <w:p w:rsidR="008702C4" w:rsidRDefault="008702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518C1"/>
    <w:multiLevelType w:val="multilevel"/>
    <w:tmpl w:val="A6C66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487A84"/>
    <w:multiLevelType w:val="hybridMultilevel"/>
    <w:tmpl w:val="A53EEEA8"/>
    <w:lvl w:ilvl="0" w:tplc="0F163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7EB372E"/>
    <w:multiLevelType w:val="multilevel"/>
    <w:tmpl w:val="26A267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hyphenationZone w:val="357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A65B6"/>
    <w:rsid w:val="00120C48"/>
    <w:rsid w:val="001840E3"/>
    <w:rsid w:val="001E680B"/>
    <w:rsid w:val="00232747"/>
    <w:rsid w:val="002503A1"/>
    <w:rsid w:val="006B517A"/>
    <w:rsid w:val="00766F65"/>
    <w:rsid w:val="007B50DB"/>
    <w:rsid w:val="007D3DA9"/>
    <w:rsid w:val="00820DE0"/>
    <w:rsid w:val="008702C4"/>
    <w:rsid w:val="0087288B"/>
    <w:rsid w:val="008F726C"/>
    <w:rsid w:val="00AE387A"/>
    <w:rsid w:val="00BA65B6"/>
    <w:rsid w:val="00C0237F"/>
    <w:rsid w:val="00CE4B03"/>
    <w:rsid w:val="00DB699C"/>
    <w:rsid w:val="00E27AB3"/>
    <w:rsid w:val="00E4266C"/>
    <w:rsid w:val="00E91EEF"/>
    <w:rsid w:val="00F3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uiPriority w:val="99"/>
    <w:qFormat/>
    <w:rsid w:val="00E4266C"/>
    <w:pPr>
      <w:keepNext/>
      <w:spacing w:line="240" w:lineRule="exact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2pt">
    <w:name w:val="Основной текст (4) + 12 pt;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20"/>
      <w:sz w:val="22"/>
      <w:szCs w:val="22"/>
      <w:u w:val="none"/>
    </w:rPr>
  </w:style>
  <w:style w:type="character" w:customStyle="1" w:styleId="8TimesNewRoman13pt0pt">
    <w:name w:val="Основной текст (8) + Times New Roman;13 pt;Не курсив;Интервал 0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512pt">
    <w:name w:val="Основной текст (5) + 12 pt;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5CourierNew55pt">
    <w:name w:val="Основной текст (5) + Courier New;5;5 pt;Полужирный;Курсив"/>
    <w:basedOn w:val="5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611pt">
    <w:name w:val="Основной текст (6) + 11 pt;Не 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Основной текст (6) + Малые прописные"/>
    <w:basedOn w:val="6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6"/>
      <w:szCs w:val="26"/>
      <w:u w:val="none"/>
    </w:rPr>
  </w:style>
  <w:style w:type="character" w:customStyle="1" w:styleId="710pt">
    <w:name w:val="Основной текст (7) + 10 pt;Не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10pt0">
    <w:name w:val="Основной текст (7) + 10 pt;Не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71">
    <w:name w:val="Основной текст (7) + Малые прописные"/>
    <w:basedOn w:val="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pt">
    <w:name w:val="Колонтитул + Интервал 3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480" w:line="235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90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900" w:after="7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20" w:line="0" w:lineRule="atLeast"/>
      <w:jc w:val="both"/>
    </w:pPr>
    <w:rPr>
      <w:rFonts w:ascii="Arial Narrow" w:eastAsia="Arial Narrow" w:hAnsi="Arial Narrow" w:cs="Arial Narrow"/>
      <w:i/>
      <w:iCs/>
      <w:spacing w:val="-2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i/>
      <w:iCs/>
      <w:spacing w:val="-10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30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6">
    <w:name w:val="No Spacing"/>
    <w:uiPriority w:val="1"/>
    <w:qFormat/>
    <w:rsid w:val="00CE4B03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CE4B0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4B03"/>
    <w:rPr>
      <w:rFonts w:ascii="Segoe UI" w:hAnsi="Segoe UI" w:cs="Segoe UI"/>
      <w:color w:val="000000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rsid w:val="00E4266C"/>
    <w:rPr>
      <w:rFonts w:ascii="Times New Roman" w:eastAsia="Times New Roman" w:hAnsi="Times New Roman" w:cs="Times New Roman"/>
      <w:b/>
      <w:bCs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10</cp:revision>
  <cp:lastPrinted>2019-02-22T13:58:00Z</cp:lastPrinted>
  <dcterms:created xsi:type="dcterms:W3CDTF">2019-02-22T11:32:00Z</dcterms:created>
  <dcterms:modified xsi:type="dcterms:W3CDTF">2019-02-26T13:43:00Z</dcterms:modified>
</cp:coreProperties>
</file>